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86" w:rsidRPr="00E93330" w:rsidRDefault="00816A89" w:rsidP="00820786">
      <w:pPr>
        <w:tabs>
          <w:tab w:val="left" w:pos="468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  <w:bookmarkStart w:id="0" w:name="_GoBack"/>
      <w:bookmarkEnd w:id="0"/>
      <w:r w:rsidRPr="00756332">
        <w:rPr>
          <w:rFonts w:cs="Arial"/>
          <w:b/>
          <w:bCs/>
          <w:noProof/>
          <w:color w:val="292526"/>
          <w:sz w:val="24"/>
          <w:szCs w:val="24"/>
        </w:rPr>
        <w:drawing>
          <wp:inline distT="0" distB="0" distL="0" distR="0">
            <wp:extent cx="2209800" cy="487680"/>
            <wp:effectExtent l="0" t="0" r="0" b="0"/>
            <wp:docPr id="1" name="Bild 1" descr="BSV_d_sw_pos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V_d_sw_pos_qu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786" w:rsidRPr="00E93330">
        <w:rPr>
          <w:rFonts w:cs="Arial"/>
          <w:b/>
          <w:bCs/>
          <w:color w:val="292526"/>
          <w:sz w:val="24"/>
          <w:szCs w:val="24"/>
          <w:lang w:val="fr-FR" w:eastAsia="en-US"/>
        </w:rPr>
        <w:tab/>
      </w:r>
      <w:r w:rsidR="00820786" w:rsidRPr="00E93330">
        <w:rPr>
          <w:rFonts w:cs="Arial"/>
          <w:bCs/>
          <w:color w:val="292526"/>
          <w:sz w:val="15"/>
          <w:szCs w:val="24"/>
          <w:lang w:val="fr-FR" w:eastAsia="en-US"/>
        </w:rPr>
        <w:t>Assurance-vieillesse, survivants et invalidité fédérale AVS/AI</w:t>
      </w:r>
    </w:p>
    <w:p w:rsidR="00820786" w:rsidRDefault="00820786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:rsidR="00820786" w:rsidRDefault="00820786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:rsidR="008E1108" w:rsidRDefault="008E1108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</w:p>
    <w:p w:rsidR="00164ECA" w:rsidRPr="00164ECA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  <w:r w:rsidRPr="00164ECA">
        <w:rPr>
          <w:rFonts w:cs="Arial"/>
          <w:b/>
          <w:bCs/>
          <w:color w:val="292526"/>
          <w:sz w:val="24"/>
          <w:szCs w:val="24"/>
          <w:lang w:val="fr-FR" w:eastAsia="en-US"/>
        </w:rPr>
        <w:t>Recours contre les tiers responsables;</w:t>
      </w:r>
    </w:p>
    <w:p w:rsidR="00164ECA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  <w:r w:rsidRPr="00164ECA">
        <w:rPr>
          <w:rFonts w:cs="Arial"/>
          <w:b/>
          <w:bCs/>
          <w:color w:val="292526"/>
          <w:sz w:val="24"/>
          <w:szCs w:val="24"/>
          <w:lang w:val="fr-FR" w:eastAsia="en-US"/>
        </w:rPr>
        <w:t xml:space="preserve">demande de renseignements à la </w:t>
      </w:r>
      <w:r>
        <w:rPr>
          <w:rFonts w:cs="Arial"/>
          <w:b/>
          <w:bCs/>
          <w:color w:val="292526"/>
          <w:sz w:val="24"/>
          <w:szCs w:val="24"/>
          <w:lang w:val="fr-FR" w:eastAsia="en-US"/>
        </w:rPr>
        <w:t>Suva</w:t>
      </w:r>
    </w:p>
    <w:p w:rsidR="00164ECA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2"/>
          <w:szCs w:val="22"/>
          <w:lang w:val="fr-FR" w:eastAsia="en-US"/>
        </w:rPr>
      </w:pPr>
    </w:p>
    <w:p w:rsidR="008E1108" w:rsidRPr="00164ECA" w:rsidRDefault="008E1108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2"/>
          <w:szCs w:val="22"/>
          <w:lang w:val="fr-FR" w:eastAsia="en-US"/>
        </w:rPr>
      </w:pPr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b/>
          <w:bCs/>
          <w:color w:val="292526"/>
          <w:sz w:val="18"/>
          <w:szCs w:val="18"/>
          <w:lang w:val="fr-FR" w:eastAsia="en-US"/>
        </w:rPr>
        <w:t>Personne victime de l´accident</w:t>
      </w:r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Nom: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FORMTEXT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separate"/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1"/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Lieu de domicile: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FORMTEXT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separate"/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2"/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No d´assuré/e: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FORMTEXT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separate"/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3"/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en-US" w:eastAsia="en-US"/>
        </w:rPr>
      </w:pPr>
      <w:r w:rsidRPr="008E1108">
        <w:rPr>
          <w:rFonts w:cs="Arial"/>
          <w:color w:val="292526"/>
          <w:sz w:val="18"/>
          <w:szCs w:val="18"/>
          <w:lang w:val="en-US" w:eastAsia="en-US"/>
        </w:rPr>
        <w:t xml:space="preserve">No de réf. Suva/AM: </w:t>
      </w:r>
      <w:r w:rsidRPr="008E1108">
        <w:rPr>
          <w:rFonts w:cs="Arial"/>
          <w:color w:val="292526"/>
          <w:sz w:val="18"/>
          <w:szCs w:val="18"/>
          <w:lang w:val="en-US"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E1108">
        <w:rPr>
          <w:rFonts w:cs="Arial"/>
          <w:color w:val="292526"/>
          <w:sz w:val="18"/>
          <w:szCs w:val="18"/>
          <w:lang w:val="en-US" w:eastAsia="en-US"/>
        </w:rPr>
        <w:instrText xml:space="preserve"> FORMTEXT </w:instrText>
      </w:r>
      <w:r w:rsidR="0087458F" w:rsidRPr="008E1108">
        <w:rPr>
          <w:rFonts w:cs="Arial"/>
          <w:color w:val="292526"/>
          <w:sz w:val="18"/>
          <w:szCs w:val="18"/>
          <w:lang w:val="en-US" w:eastAsia="en-US"/>
        </w:rPr>
      </w:r>
      <w:r w:rsidRPr="008E1108">
        <w:rPr>
          <w:rFonts w:cs="Arial"/>
          <w:color w:val="292526"/>
          <w:sz w:val="18"/>
          <w:szCs w:val="18"/>
          <w:lang w:val="en-US" w:eastAsia="en-US"/>
        </w:rPr>
        <w:fldChar w:fldCharType="separate"/>
      </w:r>
      <w:r w:rsidRPr="008E1108">
        <w:rPr>
          <w:rFonts w:cs="Arial"/>
          <w:noProof/>
          <w:color w:val="292526"/>
          <w:sz w:val="18"/>
          <w:szCs w:val="18"/>
          <w:lang w:val="en-US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en-US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en-US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en-US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en-US" w:eastAsia="en-US"/>
        </w:rPr>
        <w:t> </w:t>
      </w:r>
      <w:r w:rsidRPr="008E1108">
        <w:rPr>
          <w:rFonts w:cs="Arial"/>
          <w:color w:val="292526"/>
          <w:sz w:val="18"/>
          <w:szCs w:val="18"/>
          <w:lang w:val="en-US" w:eastAsia="en-US"/>
        </w:rPr>
        <w:fldChar w:fldCharType="end"/>
      </w:r>
      <w:bookmarkEnd w:id="4"/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en-US" w:eastAsia="en-US"/>
        </w:rPr>
      </w:pPr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b/>
          <w:bCs/>
          <w:color w:val="292526"/>
          <w:sz w:val="18"/>
          <w:szCs w:val="18"/>
          <w:lang w:val="fr-FR" w:eastAsia="en-US"/>
        </w:rPr>
        <w:t xml:space="preserve">Personne assurée </w:t>
      </w:r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>(à ne remplir que lorsqu´elle n´est pas elle-même la victime de l´accident)</w:t>
      </w:r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Nom: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FORMTEXT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separate"/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5"/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No d´assuré/e: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FORMTEXT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separate"/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6"/>
    </w:p>
    <w:p w:rsidR="00164ECA" w:rsidRPr="008E1108" w:rsidRDefault="00816A89" w:rsidP="00820786">
      <w:pPr>
        <w:rPr>
          <w:sz w:val="18"/>
          <w:szCs w:val="18"/>
          <w:lang w:val="fr-FR"/>
        </w:rPr>
      </w:pPr>
      <w:r w:rsidRPr="008E1108">
        <w:rPr>
          <w:rFonts w:cs="Arial"/>
          <w:b/>
          <w:bCs/>
          <w:noProof/>
          <w:color w:val="2925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6324600" cy="0"/>
                <wp:effectExtent l="5715" t="8890" r="13335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52E46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5pt" to="49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l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fz6SSf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"/>
            </w:pict>
          </mc:Fallback>
        </mc:AlternateContent>
      </w:r>
    </w:p>
    <w:p w:rsidR="00164ECA" w:rsidRPr="008E1108" w:rsidRDefault="00164ECA" w:rsidP="006B52FB">
      <w:pPr>
        <w:tabs>
          <w:tab w:val="left" w:pos="504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Notre réf. :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FORMTEXT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separate"/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7"/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tab/>
        <w:t xml:space="preserve">Date :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FORMTEXT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separate"/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8"/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18"/>
          <w:szCs w:val="18"/>
          <w:lang w:val="fr-FR" w:eastAsia="en-US"/>
        </w:rPr>
      </w:pPr>
    </w:p>
    <w:p w:rsidR="00164ECA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18"/>
          <w:szCs w:val="18"/>
          <w:lang w:val="fr-FR" w:eastAsia="en-US"/>
        </w:rPr>
      </w:pPr>
    </w:p>
    <w:p w:rsidR="008E1108" w:rsidRPr="008E1108" w:rsidRDefault="008E1108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18"/>
          <w:szCs w:val="18"/>
          <w:lang w:val="fr-FR" w:eastAsia="en-US"/>
        </w:rPr>
      </w:pPr>
    </w:p>
    <w:p w:rsidR="00164ECA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>Madame, Monsieur,</w:t>
      </w:r>
    </w:p>
    <w:p w:rsidR="00A84081" w:rsidRPr="008E1108" w:rsidRDefault="00A84081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Il est fait mention dans la demande du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FORMTEXT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separate"/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9"/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 concernant des prestations de l´AVS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FORMCHECKBOX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10"/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 /de l´AI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FORMCHECKBOX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11"/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 d´un accident, respectivement de la participation de tiers à celui-ci.</w:t>
      </w:r>
    </w:p>
    <w:p w:rsidR="00164ECA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>Nous vous demandons de bien vouloir nous faire savoir si, en l´espèce, vous faites usage de votre droit de recours.</w:t>
      </w:r>
    </w:p>
    <w:p w:rsidR="007C0BDF" w:rsidRPr="008E1108" w:rsidRDefault="007C0BDF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164ECA" w:rsidRPr="008E1108" w:rsidRDefault="006B52FB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>Meilleures salutations</w:t>
      </w:r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6B52FB" w:rsidRDefault="006B52FB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8E1108" w:rsidRPr="008E1108" w:rsidRDefault="008E1108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164ECA" w:rsidRPr="008E1108" w:rsidRDefault="00164ECA" w:rsidP="006B52FB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Annexe: </w:t>
      </w:r>
      <w:r w:rsidR="006B52FB"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Pr="008E1108">
        <w:rPr>
          <w:rFonts w:cs="Arial"/>
          <w:color w:val="292526"/>
          <w:sz w:val="18"/>
          <w:szCs w:val="18"/>
          <w:lang w:val="fr-FR" w:eastAsia="en-US"/>
        </w:rPr>
        <w:t>– double de la présente</w:t>
      </w:r>
    </w:p>
    <w:p w:rsidR="00164ECA" w:rsidRPr="008E1108" w:rsidRDefault="006B52FB" w:rsidP="00820786">
      <w:pPr>
        <w:tabs>
          <w:tab w:val="left" w:pos="1080"/>
          <w:tab w:val="left" w:pos="144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>– enveloppe-réponse</w:t>
      </w:r>
    </w:p>
    <w:p w:rsidR="00164ECA" w:rsidRPr="008E1108" w:rsidRDefault="00816A89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noProof/>
          <w:color w:val="29252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324600" cy="0"/>
                <wp:effectExtent l="15240" t="9525" r="1333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B790B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98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" strokeweight="1.5pt"/>
            </w:pict>
          </mc:Fallback>
        </mc:AlternateContent>
      </w:r>
    </w:p>
    <w:p w:rsidR="00164ECA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8E1108" w:rsidRPr="008E1108" w:rsidRDefault="008E1108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164ECA" w:rsidRPr="00A84081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fr-FR" w:eastAsia="en-US"/>
        </w:rPr>
      </w:pPr>
      <w:r w:rsidRPr="00A84081">
        <w:rPr>
          <w:rFonts w:cs="Arial"/>
          <w:b/>
          <w:bCs/>
          <w:color w:val="292526"/>
          <w:sz w:val="24"/>
          <w:szCs w:val="24"/>
          <w:lang w:val="fr-FR" w:eastAsia="en-US"/>
        </w:rPr>
        <w:t>Réponse</w:t>
      </w:r>
    </w:p>
    <w:p w:rsidR="006B52FB" w:rsidRDefault="006B52FB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18"/>
          <w:szCs w:val="18"/>
          <w:lang w:val="fr-FR" w:eastAsia="en-US"/>
        </w:rPr>
      </w:pPr>
    </w:p>
    <w:p w:rsidR="007C0BDF" w:rsidRPr="008E1108" w:rsidRDefault="007C0BDF" w:rsidP="00164ECA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18"/>
          <w:szCs w:val="18"/>
          <w:lang w:val="fr-FR" w:eastAsia="en-US"/>
        </w:rPr>
      </w:pPr>
    </w:p>
    <w:p w:rsidR="00164ECA" w:rsidRDefault="006B52FB" w:rsidP="006B52FB">
      <w:pPr>
        <w:tabs>
          <w:tab w:val="left" w:pos="120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FORMCHECKBOX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12"/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 </w:t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 xml:space="preserve">oui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>cf. ci-joint la copie de l´(des) annonce(s) de recours</w:t>
      </w:r>
    </w:p>
    <w:p w:rsidR="00A84081" w:rsidRPr="008E1108" w:rsidRDefault="00A84081" w:rsidP="006B52FB">
      <w:pPr>
        <w:tabs>
          <w:tab w:val="left" w:pos="120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164ECA" w:rsidRPr="008E1108" w:rsidRDefault="006B52FB" w:rsidP="00A84081">
      <w:pPr>
        <w:tabs>
          <w:tab w:val="left" w:pos="1200"/>
          <w:tab w:val="left" w:pos="228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FORMCHECKBOX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13"/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 </w:t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 xml:space="preserve">non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 xml:space="preserve">motifs: </w:t>
      </w: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FORMCHECKBOX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14"/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 </w:t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>Les éléments d´une responsabilité font défaut.</w:t>
      </w:r>
    </w:p>
    <w:p w:rsidR="00164ECA" w:rsidRPr="008E1108" w:rsidRDefault="006B52FB" w:rsidP="008E1108">
      <w:pPr>
        <w:tabs>
          <w:tab w:val="left" w:pos="1800"/>
          <w:tab w:val="left" w:pos="2280"/>
        </w:tabs>
        <w:autoSpaceDE w:val="0"/>
        <w:autoSpaceDN w:val="0"/>
        <w:adjustRightInd w:val="0"/>
        <w:spacing w:before="120"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FORMCHECKBOX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15"/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 </w:t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>La personne responsable est inconnue.</w:t>
      </w:r>
    </w:p>
    <w:p w:rsidR="00164ECA" w:rsidRPr="008E1108" w:rsidRDefault="006B52FB" w:rsidP="008E1108">
      <w:pPr>
        <w:tabs>
          <w:tab w:val="left" w:pos="1800"/>
          <w:tab w:val="left" w:pos="2280"/>
        </w:tabs>
        <w:autoSpaceDE w:val="0"/>
        <w:autoSpaceDN w:val="0"/>
        <w:adjustRightInd w:val="0"/>
        <w:spacing w:before="120" w:line="240" w:lineRule="auto"/>
        <w:ind w:right="-600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FORMCHECKBOX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16"/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 </w:t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>D´après la situation de fait et de droit, il n´y a pas lieu à recours.</w:t>
      </w:r>
    </w:p>
    <w:p w:rsidR="00164ECA" w:rsidRPr="008E1108" w:rsidRDefault="006B52FB" w:rsidP="008E1108">
      <w:pPr>
        <w:tabs>
          <w:tab w:val="left" w:pos="1800"/>
          <w:tab w:val="left" w:pos="2280"/>
        </w:tabs>
        <w:autoSpaceDE w:val="0"/>
        <w:autoSpaceDN w:val="0"/>
        <w:adjustRightInd w:val="0"/>
        <w:spacing w:before="120"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8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FORMCHECKBOX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17"/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 </w:t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 xml:space="preserve">L´art. </w:t>
      </w:r>
      <w:r w:rsidR="00ED2233" w:rsidRPr="008E1108">
        <w:rPr>
          <w:rFonts w:cs="Arial"/>
          <w:color w:val="292526"/>
          <w:sz w:val="18"/>
          <w:szCs w:val="18"/>
          <w:lang w:val="fr-FR" w:eastAsia="en-US"/>
        </w:rPr>
        <w:t>75 LPGA</w:t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 xml:space="preserve"> exclut la responsabilité de tiers.</w:t>
      </w:r>
    </w:p>
    <w:p w:rsidR="00164ECA" w:rsidRPr="008E1108" w:rsidRDefault="006B52FB" w:rsidP="008E1108">
      <w:pPr>
        <w:tabs>
          <w:tab w:val="left" w:pos="1800"/>
          <w:tab w:val="left" w:pos="2280"/>
        </w:tabs>
        <w:autoSpaceDE w:val="0"/>
        <w:autoSpaceDN w:val="0"/>
        <w:adjustRightInd w:val="0"/>
        <w:spacing w:before="120"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9"/>
      <w:r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FORMCHECKBOX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18"/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 </w:t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 xml:space="preserve">La </w:t>
      </w:r>
      <w:r w:rsidR="00ED2233" w:rsidRPr="008E1108">
        <w:rPr>
          <w:rFonts w:cs="Arial"/>
          <w:color w:val="292526"/>
          <w:sz w:val="18"/>
          <w:szCs w:val="18"/>
          <w:lang w:val="fr-FR" w:eastAsia="en-US"/>
        </w:rPr>
        <w:t>Suva</w:t>
      </w:r>
      <w:r w:rsidR="00164ECA" w:rsidRPr="008E1108">
        <w:rPr>
          <w:rFonts w:cs="Arial"/>
          <w:color w:val="292526"/>
          <w:sz w:val="18"/>
          <w:szCs w:val="18"/>
          <w:lang w:val="fr-FR" w:eastAsia="en-US"/>
        </w:rPr>
        <w:t>/l´AM n´alloue pas de prestations.</w:t>
      </w:r>
    </w:p>
    <w:p w:rsidR="00164ECA" w:rsidRPr="008E1108" w:rsidRDefault="00164ECA" w:rsidP="006B52FB">
      <w:pPr>
        <w:tabs>
          <w:tab w:val="left" w:pos="1800"/>
          <w:tab w:val="left" w:pos="228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164ECA" w:rsidRPr="008E1108" w:rsidRDefault="00164ECA" w:rsidP="006B52FB">
      <w:pPr>
        <w:tabs>
          <w:tab w:val="left" w:pos="228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>Remarques</w:t>
      </w:r>
      <w:r w:rsidR="006B52FB" w:rsidRPr="008E1108">
        <w:rPr>
          <w:rFonts w:cs="Arial"/>
          <w:color w:val="292526"/>
          <w:sz w:val="18"/>
          <w:szCs w:val="18"/>
          <w:lang w:val="fr-FR" w:eastAsia="en-US"/>
        </w:rPr>
        <w:t xml:space="preserve"> : </w:t>
      </w:r>
      <w:r w:rsidR="006B52FB" w:rsidRPr="008E1108">
        <w:rPr>
          <w:rFonts w:cs="Arial"/>
          <w:color w:val="292526"/>
          <w:sz w:val="18"/>
          <w:szCs w:val="18"/>
          <w:lang w:val="fr-FR" w:eastAsia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9" w:name="Text10"/>
      <w:r w:rsidR="006B52FB" w:rsidRPr="008E1108">
        <w:rPr>
          <w:rFonts w:cs="Arial"/>
          <w:color w:val="292526"/>
          <w:sz w:val="18"/>
          <w:szCs w:val="18"/>
          <w:lang w:val="fr-FR" w:eastAsia="en-US"/>
        </w:rPr>
        <w:instrText xml:space="preserve"> FORMTEXT </w:instrText>
      </w:r>
      <w:r w:rsidR="0087458F" w:rsidRPr="008E1108">
        <w:rPr>
          <w:rFonts w:cs="Arial"/>
          <w:color w:val="292526"/>
          <w:sz w:val="18"/>
          <w:szCs w:val="18"/>
          <w:lang w:val="fr-FR" w:eastAsia="en-US"/>
        </w:rPr>
      </w:r>
      <w:r w:rsidR="006B52FB" w:rsidRPr="008E1108">
        <w:rPr>
          <w:rFonts w:cs="Arial"/>
          <w:color w:val="292526"/>
          <w:sz w:val="18"/>
          <w:szCs w:val="18"/>
          <w:lang w:val="fr-FR" w:eastAsia="en-US"/>
        </w:rPr>
        <w:fldChar w:fldCharType="separate"/>
      </w:r>
      <w:r w:rsidR="006B52FB"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="006B52FB"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="006B52FB"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="006B52FB"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="006B52FB" w:rsidRPr="008E1108">
        <w:rPr>
          <w:rFonts w:cs="Arial"/>
          <w:noProof/>
          <w:color w:val="292526"/>
          <w:sz w:val="18"/>
          <w:szCs w:val="18"/>
          <w:lang w:val="fr-FR" w:eastAsia="en-US"/>
        </w:rPr>
        <w:t> </w:t>
      </w:r>
      <w:r w:rsidR="006B52FB" w:rsidRPr="008E1108">
        <w:rPr>
          <w:rFonts w:cs="Arial"/>
          <w:color w:val="292526"/>
          <w:sz w:val="18"/>
          <w:szCs w:val="18"/>
          <w:lang w:val="fr-FR" w:eastAsia="en-US"/>
        </w:rPr>
        <w:fldChar w:fldCharType="end"/>
      </w:r>
      <w:bookmarkEnd w:id="19"/>
    </w:p>
    <w:p w:rsidR="00164ECA" w:rsidRPr="008E1108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164ECA" w:rsidRDefault="00164ECA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026EC0" w:rsidRDefault="00026EC0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A84081" w:rsidRDefault="00A84081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8E1108" w:rsidRPr="008E1108" w:rsidRDefault="008E1108" w:rsidP="00164ECA">
      <w:pPr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</w:p>
    <w:p w:rsidR="006B52FB" w:rsidRPr="008E1108" w:rsidRDefault="00164ECA" w:rsidP="006B52FB">
      <w:pPr>
        <w:tabs>
          <w:tab w:val="left" w:pos="504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sz w:val="18"/>
          <w:szCs w:val="18"/>
          <w:lang w:val="fr-FR" w:eastAsia="en-US"/>
        </w:rPr>
      </w:pPr>
      <w:r w:rsidRPr="008E1108">
        <w:rPr>
          <w:rFonts w:cs="Arial"/>
          <w:color w:val="292526"/>
          <w:sz w:val="18"/>
          <w:szCs w:val="18"/>
          <w:lang w:val="fr-FR" w:eastAsia="en-US"/>
        </w:rPr>
        <w:t xml:space="preserve">Lieu et date </w:t>
      </w:r>
      <w:r w:rsidR="006B52FB" w:rsidRPr="008E1108">
        <w:rPr>
          <w:rFonts w:cs="Arial"/>
          <w:color w:val="292526"/>
          <w:sz w:val="18"/>
          <w:szCs w:val="18"/>
          <w:lang w:val="fr-FR" w:eastAsia="en-US"/>
        </w:rPr>
        <w:tab/>
      </w:r>
      <w:r w:rsidRPr="008E1108">
        <w:rPr>
          <w:rFonts w:cs="Arial"/>
          <w:color w:val="292526"/>
          <w:sz w:val="18"/>
          <w:szCs w:val="18"/>
          <w:lang w:val="fr-FR" w:eastAsia="en-US"/>
        </w:rPr>
        <w:t>Sceau et signature</w:t>
      </w:r>
    </w:p>
    <w:p w:rsidR="00164ECA" w:rsidRPr="008E1108" w:rsidRDefault="006B52FB">
      <w:pPr>
        <w:rPr>
          <w:sz w:val="18"/>
          <w:szCs w:val="18"/>
          <w:lang w:val="fr-FR"/>
        </w:rPr>
      </w:pPr>
      <w:r w:rsidRPr="008E1108">
        <w:rPr>
          <w:sz w:val="18"/>
          <w:szCs w:val="18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 w:rsidRPr="008E1108">
        <w:rPr>
          <w:sz w:val="18"/>
          <w:szCs w:val="18"/>
          <w:lang w:val="fr-FR"/>
        </w:rPr>
        <w:instrText xml:space="preserve"> FORMTEXT </w:instrText>
      </w:r>
      <w:r w:rsidR="0087458F" w:rsidRPr="008E1108">
        <w:rPr>
          <w:sz w:val="18"/>
          <w:szCs w:val="18"/>
          <w:lang w:val="fr-FR"/>
        </w:rPr>
      </w:r>
      <w:r w:rsidRPr="008E1108">
        <w:rPr>
          <w:sz w:val="18"/>
          <w:szCs w:val="18"/>
          <w:lang w:val="fr-FR"/>
        </w:rPr>
        <w:fldChar w:fldCharType="separate"/>
      </w:r>
      <w:r w:rsidRPr="008E1108">
        <w:rPr>
          <w:noProof/>
          <w:sz w:val="18"/>
          <w:szCs w:val="18"/>
          <w:lang w:val="fr-FR"/>
        </w:rPr>
        <w:t> </w:t>
      </w:r>
      <w:r w:rsidRPr="008E1108">
        <w:rPr>
          <w:noProof/>
          <w:sz w:val="18"/>
          <w:szCs w:val="18"/>
          <w:lang w:val="fr-FR"/>
        </w:rPr>
        <w:t> </w:t>
      </w:r>
      <w:r w:rsidRPr="008E1108">
        <w:rPr>
          <w:noProof/>
          <w:sz w:val="18"/>
          <w:szCs w:val="18"/>
          <w:lang w:val="fr-FR"/>
        </w:rPr>
        <w:t> </w:t>
      </w:r>
      <w:r w:rsidRPr="008E1108">
        <w:rPr>
          <w:noProof/>
          <w:sz w:val="18"/>
          <w:szCs w:val="18"/>
          <w:lang w:val="fr-FR"/>
        </w:rPr>
        <w:t> </w:t>
      </w:r>
      <w:r w:rsidRPr="008E1108">
        <w:rPr>
          <w:noProof/>
          <w:sz w:val="18"/>
          <w:szCs w:val="18"/>
          <w:lang w:val="fr-FR"/>
        </w:rPr>
        <w:t> </w:t>
      </w:r>
      <w:r w:rsidRPr="008E1108">
        <w:rPr>
          <w:sz w:val="18"/>
          <w:szCs w:val="18"/>
          <w:lang w:val="fr-FR"/>
        </w:rPr>
        <w:fldChar w:fldCharType="end"/>
      </w:r>
      <w:bookmarkEnd w:id="20"/>
    </w:p>
    <w:p w:rsidR="00820786" w:rsidRDefault="00820786">
      <w:pPr>
        <w:rPr>
          <w:sz w:val="18"/>
          <w:szCs w:val="18"/>
          <w:lang w:val="fr-FR"/>
        </w:rPr>
      </w:pPr>
    </w:p>
    <w:p w:rsidR="00026EC0" w:rsidRPr="008E1108" w:rsidRDefault="00026EC0">
      <w:pPr>
        <w:rPr>
          <w:sz w:val="18"/>
          <w:szCs w:val="18"/>
          <w:lang w:val="fr-FR"/>
        </w:rPr>
      </w:pPr>
    </w:p>
    <w:p w:rsidR="00820786" w:rsidRPr="008E1108" w:rsidRDefault="00820786">
      <w:pPr>
        <w:rPr>
          <w:sz w:val="14"/>
          <w:szCs w:val="14"/>
          <w:lang w:val="fr-FR"/>
        </w:rPr>
      </w:pPr>
      <w:r w:rsidRPr="008E1108">
        <w:rPr>
          <w:sz w:val="14"/>
          <w:szCs w:val="14"/>
          <w:lang w:val="fr-FR"/>
        </w:rPr>
        <w:t>318.273.04 f     8.07</w:t>
      </w:r>
    </w:p>
    <w:sectPr w:rsidR="00820786" w:rsidRPr="008E1108" w:rsidSect="00026EC0">
      <w:pgSz w:w="11907" w:h="16840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00" w:rsidRDefault="008A2000">
      <w:r>
        <w:separator/>
      </w:r>
    </w:p>
  </w:endnote>
  <w:endnote w:type="continuationSeparator" w:id="0">
    <w:p w:rsidR="008A2000" w:rsidRDefault="008A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00" w:rsidRDefault="008A2000">
      <w:r>
        <w:separator/>
      </w:r>
    </w:p>
  </w:footnote>
  <w:footnote w:type="continuationSeparator" w:id="0">
    <w:p w:rsidR="008A2000" w:rsidRDefault="008A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5"/>
  </w:num>
  <w:num w:numId="12">
    <w:abstractNumId w:val="13"/>
  </w:num>
  <w:num w:numId="13">
    <w:abstractNumId w:val="17"/>
  </w:num>
  <w:num w:numId="14">
    <w:abstractNumId w:val="24"/>
  </w:num>
  <w:num w:numId="15">
    <w:abstractNumId w:val="12"/>
  </w:num>
  <w:num w:numId="16">
    <w:abstractNumId w:val="16"/>
  </w:num>
  <w:num w:numId="17">
    <w:abstractNumId w:val="19"/>
  </w:num>
  <w:num w:numId="18">
    <w:abstractNumId w:val="22"/>
  </w:num>
  <w:num w:numId="19">
    <w:abstractNumId w:val="11"/>
  </w:num>
  <w:num w:numId="20">
    <w:abstractNumId w:val="23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4"/>
  </w:num>
  <w:num w:numId="32">
    <w:abstractNumId w:val="14"/>
  </w:num>
  <w:num w:numId="33">
    <w:abstractNumId w:val="14"/>
  </w:num>
  <w:num w:numId="34">
    <w:abstractNumId w:val="21"/>
  </w:num>
  <w:num w:numId="35">
    <w:abstractNumId w:val="20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de-CH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CA"/>
    <w:rsid w:val="00026EC0"/>
    <w:rsid w:val="00092CFD"/>
    <w:rsid w:val="00164ECA"/>
    <w:rsid w:val="003B42DE"/>
    <w:rsid w:val="003E5930"/>
    <w:rsid w:val="0048042D"/>
    <w:rsid w:val="00551BDD"/>
    <w:rsid w:val="006B52FB"/>
    <w:rsid w:val="007C0BDF"/>
    <w:rsid w:val="00816A89"/>
    <w:rsid w:val="00820786"/>
    <w:rsid w:val="00823FF7"/>
    <w:rsid w:val="0087458F"/>
    <w:rsid w:val="008A2000"/>
    <w:rsid w:val="008E1108"/>
    <w:rsid w:val="00A402AE"/>
    <w:rsid w:val="00A84081"/>
    <w:rsid w:val="00B61BA8"/>
    <w:rsid w:val="00B77D5F"/>
    <w:rsid w:val="00C467D5"/>
    <w:rsid w:val="00CE3D04"/>
    <w:rsid w:val="00D40146"/>
    <w:rsid w:val="00ED2233"/>
    <w:rsid w:val="00FB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ED9C565-C658-4685-9ED0-BF869B0D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Recours contre les tiers responsables;</vt:lpstr>
    </vt:vector>
  </TitlesOfParts>
  <Company>IDZ-EDI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Recours contre les tiers responsables;</dc:title>
  <dc:subject/>
  <dc:creator>Daniela Mettler</dc:creator>
  <cp:keywords/>
  <dc:description/>
  <cp:lastModifiedBy>Fuhrer André BSV</cp:lastModifiedBy>
  <cp:revision>2</cp:revision>
  <cp:lastPrinted>2007-08-22T08:33:00Z</cp:lastPrinted>
  <dcterms:created xsi:type="dcterms:W3CDTF">2018-04-16T11:43:00Z</dcterms:created>
  <dcterms:modified xsi:type="dcterms:W3CDTF">2018-04-16T11:43:00Z</dcterms:modified>
</cp:coreProperties>
</file>